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93" w:type="dxa"/>
        <w:tblLook w:val="04A0" w:firstRow="1" w:lastRow="0" w:firstColumn="1" w:lastColumn="0" w:noHBand="0" w:noVBand="1"/>
      </w:tblPr>
      <w:tblGrid>
        <w:gridCol w:w="7900"/>
        <w:gridCol w:w="1180"/>
        <w:gridCol w:w="1900"/>
      </w:tblGrid>
      <w:tr w:rsidR="00591C1F" w:rsidTr="00591C1F">
        <w:trPr>
          <w:trHeight w:val="210"/>
        </w:trPr>
        <w:tc>
          <w:tcPr>
            <w:tcW w:w="10980" w:type="dxa"/>
            <w:gridSpan w:val="3"/>
            <w:vAlign w:val="center"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lang w:eastAsia="ru-RU"/>
              </w:rPr>
              <w:t>Сведения о материально-техническ</w:t>
            </w:r>
            <w:r w:rsidR="00C23DBA">
              <w:rPr>
                <w:rFonts w:ascii="Tahoma" w:eastAsia="Times New Roman" w:hAnsi="Tahoma" w:cs="Tahoma"/>
                <w:b/>
                <w:bCs/>
                <w:lang w:eastAsia="ru-RU"/>
              </w:rPr>
              <w:t xml:space="preserve">ом обеспечении и оснащенности образовательного процесса в </w:t>
            </w:r>
            <w:r w:rsidR="00265251">
              <w:rPr>
                <w:rFonts w:ascii="Tahoma" w:eastAsia="Times New Roman" w:hAnsi="Tahoma" w:cs="Tahoma"/>
                <w:b/>
                <w:bCs/>
                <w:lang w:eastAsia="ru-RU"/>
              </w:rPr>
              <w:t>МБОУ «Старо</w:t>
            </w:r>
            <w:r w:rsidR="001E0DF8">
              <w:rPr>
                <w:rFonts w:ascii="Tahoma" w:eastAsia="Times New Roman" w:hAnsi="Tahoma" w:cs="Tahoma"/>
                <w:b/>
                <w:bCs/>
                <w:lang w:eastAsia="ru-RU"/>
              </w:rPr>
              <w:t>саврушская О</w:t>
            </w:r>
            <w:r w:rsidR="00265251">
              <w:rPr>
                <w:rFonts w:ascii="Tahoma" w:eastAsia="Times New Roman" w:hAnsi="Tahoma" w:cs="Tahoma"/>
                <w:b/>
                <w:bCs/>
                <w:lang w:eastAsia="ru-RU"/>
              </w:rPr>
              <w:t>ОШ</w:t>
            </w:r>
            <w:r>
              <w:rPr>
                <w:rFonts w:ascii="Tahoma" w:eastAsia="Times New Roman" w:hAnsi="Tahoma" w:cs="Tahoma"/>
                <w:b/>
                <w:bCs/>
                <w:lang w:eastAsia="ru-RU"/>
              </w:rPr>
              <w:t>»</w:t>
            </w:r>
          </w:p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lang w:eastAsia="ru-RU"/>
              </w:rPr>
            </w:pPr>
          </w:p>
        </w:tc>
      </w:tr>
      <w:tr w:rsidR="00591C1F" w:rsidTr="001E0DF8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№</w:t>
            </w:r>
            <w:r>
              <w:rPr>
                <w:rFonts w:ascii="Tahoma" w:eastAsia="Times New Roman" w:hAnsi="Tahoma" w:cs="Tahoma"/>
                <w:lang w:eastAsia="ru-RU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Количество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bookmarkStart w:id="0" w:name="RANGE!C4:C43"/>
            <w:r>
              <w:rPr>
                <w:rFonts w:ascii="Tahoma" w:eastAsia="Times New Roman" w:hAnsi="Tahoma" w:cs="Tahoma"/>
                <w:lang w:eastAsia="ru-RU"/>
              </w:rPr>
              <w:t>3</w:t>
            </w:r>
            <w:bookmarkEnd w:id="0"/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зданий и сооружений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Общая площадь всех помещений (м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2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1800,3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C23DBA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Их площадь (м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2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Количество мастерских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  <w:bookmarkStart w:id="1" w:name="_GoBack"/>
        <w:bookmarkEnd w:id="1"/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физкультурный зал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актовый или лекционный зал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82E1A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2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82E1A" w:rsidP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</w:t>
            </w:r>
            <w:r w:rsidR="009661A7">
              <w:rPr>
                <w:rFonts w:ascii="Tahoma" w:eastAsia="Times New Roman" w:hAnsi="Tahoma" w:cs="Tahoma"/>
                <w:lang w:eastAsia="ru-RU"/>
              </w:rPr>
              <w:t>0</w:t>
            </w:r>
            <w:r>
              <w:rPr>
                <w:rFonts w:ascii="Tahoma" w:eastAsia="Times New Roman" w:hAnsi="Tahoma" w:cs="Tahoma"/>
                <w:lang w:eastAsia="ru-RU"/>
              </w:rPr>
              <w:t>00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2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 w:rsidP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6230,6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посадочных ме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ст в ст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97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 т. ч. посадочных ме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ст в пр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35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lang w:eastAsia="ru-RU"/>
              </w:rPr>
              <w:t>Число в библиотеке</w:t>
            </w:r>
            <w:r>
              <w:rPr>
                <w:rFonts w:ascii="Tahoma" w:eastAsia="Times New Roman" w:hAnsi="Tahoma" w:cs="Tahoma"/>
                <w:lang w:eastAsia="ru-RU"/>
              </w:rPr>
              <w:t xml:space="preserve"> (книжном фонде) </w:t>
            </w:r>
            <w:r>
              <w:rPr>
                <w:rFonts w:ascii="Tahoma" w:eastAsia="Times New Roman" w:hAnsi="Tahoma" w:cs="Tahoma"/>
                <w:b/>
                <w:lang w:eastAsia="ru-RU"/>
              </w:rPr>
              <w:t>книг</w:t>
            </w:r>
            <w:r>
              <w:rPr>
                <w:rFonts w:ascii="Tahoma" w:eastAsia="Times New Roman" w:hAnsi="Tahoma" w:cs="Tahoma"/>
                <w:lang w:eastAsia="ru-RU"/>
              </w:rPr>
              <w:t xml:space="preserve">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3726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в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т.ч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. школьных учебников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1335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Техническое состояние общеобразовательного учреждения:</w:t>
            </w:r>
            <w:r>
              <w:rPr>
                <w:rFonts w:ascii="Tahoma" w:eastAsia="Times New Roman" w:hAnsi="Tahoma" w:cs="Tahoma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  <w:r w:rsidR="00182E1A">
              <w:rPr>
                <w:rFonts w:ascii="Tahoma" w:eastAsia="Times New Roman" w:hAnsi="Tahoma" w:cs="Tahoma"/>
                <w:lang w:eastAsia="ru-RU"/>
              </w:rPr>
              <w:t xml:space="preserve"> 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 них зданий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 них зданий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Наличие:</w:t>
            </w:r>
            <w:r>
              <w:rPr>
                <w:rFonts w:ascii="Tahoma" w:eastAsia="Times New Roman" w:hAnsi="Tahoma" w:cs="Tahoma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автомобилей для учебных целей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приотсутсвии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82E1A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82E1A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lastRenderedPageBreak/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персональных ЭВМ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36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   из них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 xml:space="preserve"> :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0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 w:rsidP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36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9</w:t>
            </w:r>
          </w:p>
        </w:tc>
      </w:tr>
      <w:tr w:rsidR="00591C1F" w:rsidTr="0059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1E0DF8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24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24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Подключено ли учреждение к сети Интернет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Тип подключения к сети Интернет:</w:t>
            </w:r>
            <w:r>
              <w:rPr>
                <w:rFonts w:ascii="Tahoma" w:eastAsia="Times New Roman" w:hAnsi="Tahoma" w:cs="Tahoma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5403B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Да 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5403B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Нет 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с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от 256 кбит/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с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 xml:space="preserve"> до 1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мбит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от 1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мбит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 xml:space="preserve">/с до 5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мбит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265251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Да 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от 5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мбит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265251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Нет 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9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пожарную сигнализацию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Имеет ли учреждение дымовые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извещатели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 xml:space="preserve">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9661A7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Нет</w:t>
            </w:r>
            <w:r w:rsidR="00265251">
              <w:rPr>
                <w:rFonts w:ascii="Tahoma" w:eastAsia="Times New Roman" w:hAnsi="Tahoma" w:cs="Tahoma"/>
                <w:lang w:eastAsia="ru-RU"/>
              </w:rPr>
              <w:t xml:space="preserve"> 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Число огнетушителей (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265251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12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265251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системы видеонаблюдения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"тревожную кнопку" (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да</w:t>
            </w:r>
            <w:proofErr w:type="gramStart"/>
            <w:r>
              <w:rPr>
                <w:rFonts w:ascii="Tahoma" w:eastAsia="Times New Roman" w:hAnsi="Tahoma" w:cs="Tahoma"/>
                <w:lang w:eastAsia="ru-RU"/>
              </w:rPr>
              <w:t>,н</w:t>
            </w:r>
            <w:proofErr w:type="gramEnd"/>
            <w:r>
              <w:rPr>
                <w:rFonts w:ascii="Tahoma" w:eastAsia="Times New Roman" w:hAnsi="Tahoma" w:cs="Tahoma"/>
                <w:lang w:eastAsia="ru-RU"/>
              </w:rPr>
              <w:t>ет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Имеет ли учреждение условия для </w:t>
            </w:r>
            <w:proofErr w:type="spellStart"/>
            <w:r>
              <w:rPr>
                <w:rFonts w:ascii="Tahoma" w:eastAsia="Times New Roman" w:hAnsi="Tahoma" w:cs="Tahoma"/>
                <w:lang w:eastAsia="ru-RU"/>
              </w:rPr>
              <w:t>беспрепяиственного</w:t>
            </w:r>
            <w:proofErr w:type="spellEnd"/>
            <w:r>
              <w:rPr>
                <w:rFonts w:ascii="Tahoma" w:eastAsia="Times New Roman" w:hAnsi="Tahoma" w:cs="Tahoma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265251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Нет </w:t>
            </w:r>
          </w:p>
        </w:tc>
      </w:tr>
      <w:tr w:rsidR="00591C1F" w:rsidTr="0059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1F" w:rsidRDefault="00591C1F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1C1F" w:rsidRDefault="0059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C1F" w:rsidRDefault="00591C1F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591C1F" w:rsidTr="00591C1F">
        <w:trPr>
          <w:trHeight w:val="255"/>
        </w:trPr>
        <w:tc>
          <w:tcPr>
            <w:tcW w:w="7900" w:type="dxa"/>
            <w:vAlign w:val="bottom"/>
            <w:hideMark/>
          </w:tcPr>
          <w:p w:rsidR="00591C1F" w:rsidRDefault="00591C1F">
            <w:pPr>
              <w:spacing w:after="0"/>
            </w:pPr>
          </w:p>
        </w:tc>
        <w:tc>
          <w:tcPr>
            <w:tcW w:w="1180" w:type="dxa"/>
            <w:noWrap/>
            <w:vAlign w:val="bottom"/>
            <w:hideMark/>
          </w:tcPr>
          <w:p w:rsidR="00591C1F" w:rsidRDefault="00591C1F">
            <w:pPr>
              <w:spacing w:after="0"/>
            </w:pPr>
          </w:p>
        </w:tc>
        <w:tc>
          <w:tcPr>
            <w:tcW w:w="1900" w:type="dxa"/>
            <w:noWrap/>
            <w:vAlign w:val="bottom"/>
            <w:hideMark/>
          </w:tcPr>
          <w:p w:rsidR="00591C1F" w:rsidRDefault="00591C1F">
            <w:pPr>
              <w:spacing w:after="0"/>
            </w:pPr>
          </w:p>
        </w:tc>
      </w:tr>
    </w:tbl>
    <w:p w:rsidR="00591C1F" w:rsidRDefault="00591C1F" w:rsidP="00591C1F"/>
    <w:p w:rsidR="00165A7D" w:rsidRDefault="00165A7D" w:rsidP="00591C1F">
      <w:pPr>
        <w:ind w:hanging="284"/>
      </w:pPr>
    </w:p>
    <w:sectPr w:rsidR="00165A7D" w:rsidSect="00591C1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1F"/>
    <w:rsid w:val="00165A7D"/>
    <w:rsid w:val="00182E1A"/>
    <w:rsid w:val="001E0DF8"/>
    <w:rsid w:val="00265251"/>
    <w:rsid w:val="0055403B"/>
    <w:rsid w:val="00591C1F"/>
    <w:rsid w:val="009661A7"/>
    <w:rsid w:val="00C2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Лариса</cp:lastModifiedBy>
  <cp:revision>5</cp:revision>
  <dcterms:created xsi:type="dcterms:W3CDTF">2014-02-21T05:21:00Z</dcterms:created>
  <dcterms:modified xsi:type="dcterms:W3CDTF">2019-10-31T17:45:00Z</dcterms:modified>
</cp:coreProperties>
</file>